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5EB3" w:rsidP="7AF2FC01" w:rsidRDefault="4ADAE10D" w14:paraId="189C2617" w14:textId="64571FB9">
      <w:pPr>
        <w:rPr>
          <w:rFonts w:ascii="Calibri" w:hAnsi="Calibri" w:eastAsia="Calibri" w:cs="Calibri"/>
          <w:b/>
          <w:bCs/>
          <w:sz w:val="22"/>
          <w:szCs w:val="22"/>
        </w:rPr>
      </w:pPr>
      <w:r>
        <w:rPr>
          <w:noProof/>
        </w:rPr>
        <w:drawing>
          <wp:inline distT="0" distB="0" distL="0" distR="0" wp14:anchorId="2F213B34" wp14:editId="5D52E954">
            <wp:extent cx="1009650" cy="577937"/>
            <wp:effectExtent l="0" t="0" r="0" b="0"/>
            <wp:docPr id="8473043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98367" name="Picture 895998367"/>
                    <pic:cNvPicPr/>
                  </pic:nvPicPr>
                  <pic:blipFill>
                    <a:blip r:embed="rId10">
                      <a:extLst>
                        <a:ext uri="{28A0092B-C50C-407E-A947-70E740481C1C}">
                          <a14:useLocalDpi xmlns:a14="http://schemas.microsoft.com/office/drawing/2010/main"/>
                        </a:ext>
                      </a:extLst>
                    </a:blip>
                    <a:stretch>
                      <a:fillRect/>
                    </a:stretch>
                  </pic:blipFill>
                  <pic:spPr>
                    <a:xfrm>
                      <a:off x="0" y="0"/>
                      <a:ext cx="1009650" cy="577937"/>
                    </a:xfrm>
                    <a:prstGeom prst="rect">
                      <a:avLst/>
                    </a:prstGeom>
                  </pic:spPr>
                </pic:pic>
              </a:graphicData>
            </a:graphic>
          </wp:inline>
        </w:drawing>
      </w:r>
      <w:r>
        <w:t xml:space="preserve">                                                                                                    </w:t>
      </w:r>
      <w:r>
        <w:rPr>
          <w:noProof/>
        </w:rPr>
        <w:drawing>
          <wp:inline distT="0" distB="0" distL="0" distR="0" wp14:anchorId="029410E0" wp14:editId="1CE77901">
            <wp:extent cx="1074708" cy="441502"/>
            <wp:effectExtent l="0" t="0" r="0" b="0"/>
            <wp:docPr id="1118554053" name="drawing" title="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68133" name="Picture 257368133"/>
                    <pic:cNvPicPr/>
                  </pic:nvPicPr>
                  <pic:blipFill>
                    <a:blip r:embed="rId11">
                      <a:extLst>
                        <a:ext uri="{28A0092B-C50C-407E-A947-70E740481C1C}">
                          <a14:useLocalDpi xmlns:a14="http://schemas.microsoft.com/office/drawing/2010/main"/>
                        </a:ext>
                      </a:extLst>
                    </a:blip>
                    <a:stretch>
                      <a:fillRect/>
                    </a:stretch>
                  </pic:blipFill>
                  <pic:spPr>
                    <a:xfrm>
                      <a:off x="0" y="0"/>
                      <a:ext cx="1074708" cy="441502"/>
                    </a:xfrm>
                    <a:prstGeom prst="rect">
                      <a:avLst/>
                    </a:prstGeom>
                  </pic:spPr>
                </pic:pic>
              </a:graphicData>
            </a:graphic>
          </wp:inline>
        </w:drawing>
      </w:r>
      <w:r>
        <w:t xml:space="preserve">      </w:t>
      </w:r>
    </w:p>
    <w:p w:rsidR="00885EB3" w:rsidP="7AF2FC01" w:rsidRDefault="00885EB3" w14:paraId="4842B304" w14:textId="71240A07">
      <w:pPr>
        <w:rPr>
          <w:rFonts w:ascii="Calibri" w:hAnsi="Calibri" w:eastAsia="Calibri" w:cs="Calibri"/>
          <w:b/>
          <w:bCs/>
          <w:sz w:val="22"/>
          <w:szCs w:val="22"/>
        </w:rPr>
      </w:pPr>
    </w:p>
    <w:p w:rsidR="00885EB3" w:rsidP="7AF2FC01" w:rsidRDefault="0C266D31" w14:paraId="65B27C8D" w14:textId="0D650B26">
      <w:pPr>
        <w:rPr>
          <w:rFonts w:ascii="Calibri" w:hAnsi="Calibri" w:eastAsia="Calibri" w:cs="Calibri"/>
          <w:b/>
          <w:bCs/>
          <w:sz w:val="22"/>
          <w:szCs w:val="22"/>
        </w:rPr>
      </w:pPr>
      <w:r w:rsidRPr="7AF2FC01">
        <w:rPr>
          <w:rFonts w:ascii="Calibri" w:hAnsi="Calibri" w:eastAsia="Calibri" w:cs="Calibri"/>
          <w:b/>
          <w:bCs/>
          <w:sz w:val="22"/>
          <w:szCs w:val="22"/>
        </w:rPr>
        <w:t xml:space="preserve">Press Release </w:t>
      </w:r>
    </w:p>
    <w:p w:rsidR="00885EB3" w:rsidP="7AF2FC01" w:rsidRDefault="0C266D31" w14:paraId="20AEF38D" w14:textId="6F7883CB">
      <w:pPr>
        <w:rPr>
          <w:rFonts w:ascii="Calibri" w:hAnsi="Calibri" w:eastAsia="Calibri" w:cs="Calibri"/>
          <w:b/>
          <w:bCs/>
          <w:sz w:val="22"/>
          <w:szCs w:val="22"/>
        </w:rPr>
      </w:pPr>
      <w:r w:rsidRPr="3EE03D55" w:rsidR="20DE873A">
        <w:rPr>
          <w:rFonts w:ascii="Calibri" w:hAnsi="Calibri" w:eastAsia="Calibri" w:cs="Calibri"/>
          <w:b w:val="1"/>
          <w:bCs w:val="1"/>
          <w:sz w:val="22"/>
          <w:szCs w:val="22"/>
        </w:rPr>
        <w:t>For Immediate Release</w:t>
      </w:r>
    </w:p>
    <w:p w:rsidR="1CDDE92F" w:rsidP="3EE03D55" w:rsidRDefault="1CDDE92F" w14:paraId="5F463DBC" w14:textId="7B526ED7">
      <w:pPr>
        <w:pStyle w:val="Normal"/>
        <w:rPr>
          <w:rFonts w:ascii="Calibri" w:hAnsi="Calibri" w:eastAsia="Calibri" w:cs="Calibri"/>
          <w:b w:val="1"/>
          <w:bCs w:val="1"/>
          <w:noProof w:val="0"/>
          <w:sz w:val="22"/>
          <w:szCs w:val="22"/>
          <w:lang w:val="en-US"/>
        </w:rPr>
      </w:pPr>
      <w:r w:rsidRPr="3EE03D55" w:rsidR="1CDDE92F">
        <w:rPr>
          <w:rFonts w:ascii="Calibri" w:hAnsi="Calibri" w:eastAsia="Calibri" w:cs="Calibri"/>
          <w:b w:val="1"/>
          <w:bCs w:val="1"/>
          <w:noProof w:val="0"/>
          <w:sz w:val="22"/>
          <w:szCs w:val="22"/>
          <w:lang w:val="en-US"/>
        </w:rPr>
        <w:t>Africa’s Legislators Unite in Johannesburg to Chart a New Decade of Action Against Illicit Financial Flows</w:t>
      </w:r>
    </w:p>
    <w:p w:rsidR="00885EB3" w:rsidP="7AF2FC01" w:rsidRDefault="0C266D31" w14:paraId="32D115A8" w14:textId="6E1335CF">
      <w:pPr>
        <w:spacing w:before="240" w:after="240"/>
        <w:rPr>
          <w:rFonts w:ascii="Calibri" w:hAnsi="Calibri" w:eastAsia="Calibri" w:cs="Calibri"/>
          <w:sz w:val="22"/>
          <w:szCs w:val="22"/>
        </w:rPr>
      </w:pPr>
      <w:r w:rsidRPr="7AF2FC01">
        <w:rPr>
          <w:rFonts w:ascii="Calibri" w:hAnsi="Calibri" w:eastAsia="Calibri" w:cs="Calibri"/>
          <w:b/>
          <w:bCs/>
          <w:sz w:val="22"/>
          <w:szCs w:val="22"/>
        </w:rPr>
        <w:t xml:space="preserve">Johannesburg, South Africa | 13–15 October 2025 </w:t>
      </w:r>
      <w:r w:rsidRPr="7AF2FC01">
        <w:rPr>
          <w:rFonts w:ascii="Calibri" w:hAnsi="Calibri" w:eastAsia="Calibri" w:cs="Calibri"/>
          <w:sz w:val="22"/>
          <w:szCs w:val="22"/>
        </w:rPr>
        <w:t xml:space="preserve">— The African Parliamentary Network on Illicit Financial Flows and Taxation (APNIFFT), under the coordination of Tax Justice Network Africa (TJNA), has officially opened its 2025 Continental Conference in Johannesburg, South Africa. </w:t>
      </w:r>
    </w:p>
    <w:p w:rsidR="00885EB3" w:rsidP="7AF2FC01" w:rsidRDefault="0C266D31" w14:paraId="18D9C257" w14:textId="104C79AB">
      <w:pPr>
        <w:spacing w:before="240" w:after="240"/>
        <w:rPr>
          <w:rFonts w:ascii="Calibri" w:hAnsi="Calibri" w:eastAsia="Calibri" w:cs="Calibri"/>
          <w:sz w:val="22"/>
          <w:szCs w:val="22"/>
        </w:rPr>
      </w:pPr>
      <w:r w:rsidRPr="7AF2FC01">
        <w:rPr>
          <w:rFonts w:ascii="Calibri" w:hAnsi="Calibri" w:eastAsia="Calibri" w:cs="Calibri"/>
          <w:sz w:val="22"/>
          <w:szCs w:val="22"/>
        </w:rPr>
        <w:t>The gathering brings together parliamentarians, civil society leaders, and development partners from across the continent to mark a decade of collective action in combating illicit financial flows (IFFs) and advancing tax justice in Africa.</w:t>
      </w:r>
    </w:p>
    <w:p w:rsidR="00885EB3" w:rsidP="7AF2FC01" w:rsidRDefault="0C266D31" w14:paraId="4EA6772D" w14:textId="2AE89145">
      <w:pPr>
        <w:spacing w:before="240" w:after="240"/>
        <w:rPr>
          <w:rFonts w:ascii="Calibri" w:hAnsi="Calibri" w:eastAsia="Calibri" w:cs="Calibri"/>
          <w:sz w:val="22"/>
          <w:szCs w:val="22"/>
        </w:rPr>
      </w:pPr>
      <w:r w:rsidRPr="7AF2FC01">
        <w:rPr>
          <w:rFonts w:ascii="Calibri" w:hAnsi="Calibri" w:eastAsia="Calibri" w:cs="Calibri"/>
          <w:sz w:val="22"/>
          <w:szCs w:val="22"/>
        </w:rPr>
        <w:t>Held under the theme “A Decade of Combating Illicit Financial Flows and Advancing Tax Justice: Reflection, Innovation, and Political Will,” the conference provides a platform for reflection on progress made over the past ten years and for setting new priorities for the decade ahead. This milestone event comes ten years after the establishment of APNIFFT following the 2015 High-Level Panel Report on Illicit Financial Flows from Africa, led by former South African President H.E. Thabo Mbeki.</w:t>
      </w:r>
    </w:p>
    <w:p w:rsidR="00885EB3" w:rsidP="7AF2FC01" w:rsidRDefault="0C266D31" w14:paraId="1BCD85D7" w14:textId="7326C90B">
      <w:pPr>
        <w:spacing w:before="240" w:after="240"/>
        <w:rPr>
          <w:rFonts w:ascii="Calibri" w:hAnsi="Calibri" w:eastAsia="Calibri" w:cs="Calibri"/>
          <w:sz w:val="22"/>
          <w:szCs w:val="22"/>
        </w:rPr>
      </w:pPr>
      <w:r w:rsidRPr="7AF2FC01">
        <w:rPr>
          <w:rFonts w:ascii="Calibri" w:hAnsi="Calibri" w:eastAsia="Calibri" w:cs="Calibri"/>
          <w:sz w:val="22"/>
          <w:szCs w:val="22"/>
        </w:rPr>
        <w:t>The 2025 APNIFFT Continental Conference seeks to shape a Post-2025 Strategy for the network, fostering collaboration between parliaments and civil society and strengthening domestic resource mobilisation through equitable and transparent tax systems. The discussions will examine Africa’s fiscal challenges and explore pathways to harmonise tax laws, enhance accountability, and reinforce the continent’s collective voice in global financial reform processes, including ongoing negotiations around the proposed UN Tax Convention.</w:t>
      </w:r>
    </w:p>
    <w:p w:rsidR="00885EB3" w:rsidP="7AF2FC01" w:rsidRDefault="3B7E4C12" w14:paraId="6E645265" w14:textId="486958AF">
      <w:pPr>
        <w:spacing w:before="240" w:after="240"/>
        <w:rPr>
          <w:rFonts w:ascii="Calibri" w:hAnsi="Calibri" w:eastAsia="Calibri" w:cs="Calibri"/>
          <w:sz w:val="22"/>
          <w:szCs w:val="22"/>
        </w:rPr>
      </w:pPr>
      <w:r w:rsidRPr="7AF2FC01">
        <w:rPr>
          <w:rFonts w:ascii="Calibri" w:hAnsi="Calibri" w:eastAsia="Calibri" w:cs="Calibri"/>
          <w:sz w:val="22"/>
          <w:szCs w:val="22"/>
        </w:rPr>
        <w:t xml:space="preserve">“Illicit financial flows are crimes against Africans </w:t>
      </w:r>
      <w:r w:rsidRPr="7AF2FC01" w:rsidR="7DF56A40">
        <w:rPr>
          <w:rFonts w:ascii="Calibri" w:hAnsi="Calibri" w:eastAsia="Calibri" w:cs="Calibri"/>
          <w:sz w:val="22"/>
          <w:szCs w:val="22"/>
        </w:rPr>
        <w:t>and</w:t>
      </w:r>
      <w:r w:rsidRPr="7AF2FC01">
        <w:rPr>
          <w:rFonts w:ascii="Calibri" w:hAnsi="Calibri" w:eastAsia="Calibri" w:cs="Calibri"/>
          <w:sz w:val="22"/>
          <w:szCs w:val="22"/>
        </w:rPr>
        <w:t xml:space="preserve"> against humanity. If we can halt the outflow of Africa’s wealth to the developed world, our economies will </w:t>
      </w:r>
      <w:r w:rsidRPr="7AF2FC01" w:rsidR="6EA04F9C">
        <w:rPr>
          <w:rFonts w:ascii="Calibri" w:hAnsi="Calibri" w:eastAsia="Calibri" w:cs="Calibri"/>
          <w:sz w:val="22"/>
          <w:szCs w:val="22"/>
        </w:rPr>
        <w:t>thrive,</w:t>
      </w:r>
      <w:r w:rsidRPr="7AF2FC01">
        <w:rPr>
          <w:rFonts w:ascii="Calibri" w:hAnsi="Calibri" w:eastAsia="Calibri" w:cs="Calibri"/>
          <w:sz w:val="22"/>
          <w:szCs w:val="22"/>
        </w:rPr>
        <w:t xml:space="preserve"> and our governments will be better placed to serve their people. Now is the time to act collectively and reclaim our economic sovereignty,” </w:t>
      </w:r>
      <w:r w:rsidRPr="7AF2FC01" w:rsidR="1A40FAC0">
        <w:rPr>
          <w:rFonts w:ascii="Calibri" w:hAnsi="Calibri" w:eastAsia="Calibri" w:cs="Calibri"/>
          <w:sz w:val="22"/>
          <w:szCs w:val="22"/>
        </w:rPr>
        <w:t>said Hon.</w:t>
      </w:r>
      <w:r w:rsidRPr="7AF2FC01">
        <w:rPr>
          <w:rFonts w:ascii="Calibri" w:hAnsi="Calibri" w:eastAsia="Calibri" w:cs="Calibri"/>
          <w:sz w:val="22"/>
          <w:szCs w:val="22"/>
        </w:rPr>
        <w:t xml:space="preserve"> Ganief Hendricks, Deputy Minister of Social Development, South Africa</w:t>
      </w:r>
      <w:r w:rsidR="00E40D0A">
        <w:rPr>
          <w:rFonts w:ascii="Calibri" w:hAnsi="Calibri" w:eastAsia="Calibri" w:cs="Calibri"/>
          <w:sz w:val="22"/>
          <w:szCs w:val="22"/>
        </w:rPr>
        <w:t>,</w:t>
      </w:r>
      <w:r w:rsidRPr="7AF2FC01" w:rsidR="06B11279">
        <w:rPr>
          <w:rFonts w:ascii="Calibri" w:hAnsi="Calibri" w:eastAsia="Calibri" w:cs="Calibri"/>
          <w:sz w:val="22"/>
          <w:szCs w:val="22"/>
        </w:rPr>
        <w:t xml:space="preserve"> in his opening remarks</w:t>
      </w:r>
      <w:r w:rsidRPr="7AF2FC01" w:rsidR="3F783FEE">
        <w:rPr>
          <w:rFonts w:ascii="Calibri" w:hAnsi="Calibri" w:eastAsia="Calibri" w:cs="Calibri"/>
          <w:sz w:val="22"/>
          <w:szCs w:val="22"/>
        </w:rPr>
        <w:t>.</w:t>
      </w:r>
      <w:r w:rsidRPr="7AF2FC01" w:rsidR="488A91F8">
        <w:rPr>
          <w:rFonts w:ascii="Calibri" w:hAnsi="Calibri" w:eastAsia="Calibri" w:cs="Calibri"/>
          <w:sz w:val="22"/>
          <w:szCs w:val="22"/>
        </w:rPr>
        <w:t>”</w:t>
      </w:r>
    </w:p>
    <w:p w:rsidR="00885EB3" w:rsidP="7AF2FC01" w:rsidRDefault="0C266D31" w14:paraId="521DA0FD" w14:textId="5DBDA176">
      <w:pPr>
        <w:spacing w:before="240" w:after="240"/>
        <w:rPr>
          <w:rFonts w:ascii="Calibri" w:hAnsi="Calibri" w:eastAsia="Calibri" w:cs="Calibri"/>
          <w:sz w:val="22"/>
          <w:szCs w:val="22"/>
        </w:rPr>
      </w:pPr>
      <w:r w:rsidRPr="7AF2FC01">
        <w:rPr>
          <w:rFonts w:ascii="Calibri" w:hAnsi="Calibri" w:eastAsia="Calibri" w:cs="Calibri"/>
          <w:sz w:val="22"/>
          <w:szCs w:val="22"/>
        </w:rPr>
        <w:t>“</w:t>
      </w:r>
      <w:r w:rsidRPr="7AF2FC01" w:rsidR="79B0FCD5">
        <w:rPr>
          <w:rFonts w:ascii="Calibri" w:hAnsi="Calibri" w:eastAsia="Calibri" w:cs="Calibri"/>
          <w:sz w:val="22"/>
          <w:szCs w:val="22"/>
        </w:rPr>
        <w:t xml:space="preserve">This year’s conference is not just another </w:t>
      </w:r>
      <w:r w:rsidRPr="7AF2FC01" w:rsidR="32E33E80">
        <w:rPr>
          <w:rFonts w:ascii="Calibri" w:hAnsi="Calibri" w:eastAsia="Calibri" w:cs="Calibri"/>
          <w:sz w:val="22"/>
          <w:szCs w:val="22"/>
        </w:rPr>
        <w:t xml:space="preserve">convening; </w:t>
      </w:r>
      <w:r w:rsidRPr="7AF2FC01" w:rsidR="79B0FCD5">
        <w:rPr>
          <w:rFonts w:ascii="Calibri" w:hAnsi="Calibri" w:eastAsia="Calibri" w:cs="Calibri"/>
          <w:sz w:val="22"/>
          <w:szCs w:val="22"/>
        </w:rPr>
        <w:t xml:space="preserve">it is a celebration and a milestone. Over the past decade, APNIFFT has grown into a formidable continental platform, uniting parliamentarians </w:t>
      </w:r>
      <w:r w:rsidRPr="7AF2FC01" w:rsidR="796F04E7">
        <w:rPr>
          <w:rFonts w:ascii="Calibri" w:hAnsi="Calibri" w:eastAsia="Calibri" w:cs="Calibri"/>
          <w:sz w:val="22"/>
          <w:szCs w:val="22"/>
        </w:rPr>
        <w:t>with</w:t>
      </w:r>
      <w:r w:rsidRPr="7AF2FC01" w:rsidR="79B0FCD5">
        <w:rPr>
          <w:rFonts w:ascii="Calibri" w:hAnsi="Calibri" w:eastAsia="Calibri" w:cs="Calibri"/>
          <w:sz w:val="22"/>
          <w:szCs w:val="22"/>
        </w:rPr>
        <w:t xml:space="preserve"> a shared vision of fiscal justice and accountable governance. From the adoption of stronger tax laws to increased parliamentary oversight on resource management, the impact of this network is evident across our regions</w:t>
      </w:r>
      <w:r w:rsidRPr="7AF2FC01" w:rsidR="7A230D41">
        <w:rPr>
          <w:rFonts w:ascii="Calibri" w:hAnsi="Calibri" w:eastAsia="Calibri" w:cs="Calibri"/>
          <w:sz w:val="22"/>
          <w:szCs w:val="22"/>
        </w:rPr>
        <w:t>,</w:t>
      </w:r>
      <w:r w:rsidRPr="7AF2FC01" w:rsidR="79B0FCD5">
        <w:rPr>
          <w:rFonts w:ascii="Calibri" w:hAnsi="Calibri" w:eastAsia="Calibri" w:cs="Calibri"/>
          <w:sz w:val="22"/>
          <w:szCs w:val="22"/>
        </w:rPr>
        <w:t>”</w:t>
      </w:r>
      <w:r w:rsidRPr="7AF2FC01" w:rsidR="691B77CF">
        <w:rPr>
          <w:rFonts w:ascii="Calibri" w:hAnsi="Calibri" w:eastAsia="Calibri" w:cs="Calibri"/>
          <w:sz w:val="22"/>
          <w:szCs w:val="22"/>
        </w:rPr>
        <w:t xml:space="preserve"> said Ms. Chenai Mukumba, Executive Director of the Tax Justice Network Africa in her opening remarks.</w:t>
      </w:r>
    </w:p>
    <w:p w:rsidR="00885EB3" w:rsidP="7AF2FC01" w:rsidRDefault="4EAA57DA" w14:paraId="57586E40" w14:textId="45135B1E">
      <w:pPr>
        <w:spacing w:before="240" w:after="240"/>
        <w:rPr>
          <w:rFonts w:ascii="Calibri" w:hAnsi="Calibri" w:eastAsia="Calibri" w:cs="Calibri"/>
          <w:sz w:val="22"/>
          <w:szCs w:val="22"/>
        </w:rPr>
      </w:pPr>
      <w:r w:rsidRPr="7AF2FC01">
        <w:rPr>
          <w:rFonts w:ascii="Calibri" w:hAnsi="Calibri" w:eastAsia="Calibri" w:cs="Calibri"/>
          <w:sz w:val="22"/>
          <w:szCs w:val="22"/>
        </w:rPr>
        <w:t xml:space="preserve">In her opening remarks, </w:t>
      </w:r>
      <w:r w:rsidRPr="7AF2FC01" w:rsidR="0C266D31">
        <w:rPr>
          <w:rFonts w:ascii="Calibri" w:hAnsi="Calibri" w:eastAsia="Calibri" w:cs="Calibri"/>
          <w:sz w:val="22"/>
          <w:szCs w:val="22"/>
        </w:rPr>
        <w:t xml:space="preserve">Hon. </w:t>
      </w:r>
      <w:r w:rsidRPr="7AF2FC01" w:rsidR="3D2DD5E0">
        <w:rPr>
          <w:rFonts w:ascii="Calibri" w:hAnsi="Calibri" w:eastAsia="Calibri" w:cs="Calibri"/>
          <w:sz w:val="22"/>
          <w:szCs w:val="22"/>
        </w:rPr>
        <w:t>Dr Khanyisile Tshabalala</w:t>
      </w:r>
      <w:r w:rsidRPr="7AF2FC01" w:rsidR="0C266D31">
        <w:rPr>
          <w:rFonts w:ascii="Calibri" w:hAnsi="Calibri" w:eastAsia="Calibri" w:cs="Calibri"/>
          <w:sz w:val="22"/>
          <w:szCs w:val="22"/>
        </w:rPr>
        <w:t xml:space="preserve">, Chairperson of APNIFFT, </w:t>
      </w:r>
      <w:r w:rsidRPr="7AF2FC01" w:rsidR="6DA9D753">
        <w:rPr>
          <w:rFonts w:ascii="Calibri" w:hAnsi="Calibri" w:eastAsia="Calibri" w:cs="Calibri"/>
          <w:sz w:val="22"/>
          <w:szCs w:val="22"/>
        </w:rPr>
        <w:t xml:space="preserve">reflected on the network’s journey and </w:t>
      </w:r>
      <w:r w:rsidRPr="7AF2FC01" w:rsidR="0C266D31">
        <w:rPr>
          <w:rFonts w:ascii="Calibri" w:hAnsi="Calibri" w:eastAsia="Calibri" w:cs="Calibri"/>
          <w:sz w:val="22"/>
          <w:szCs w:val="22"/>
        </w:rPr>
        <w:t xml:space="preserve">reaffirmed the importance of sustained collaboration and political will. </w:t>
      </w:r>
    </w:p>
    <w:p w:rsidR="00885EB3" w:rsidP="7AF2FC01" w:rsidRDefault="0C266D31" w14:paraId="31C3ECC3" w14:textId="6656939E">
      <w:pPr>
        <w:spacing w:before="240" w:after="240"/>
        <w:rPr>
          <w:rFonts w:ascii="Calibri" w:hAnsi="Calibri" w:eastAsia="Calibri" w:cs="Calibri"/>
          <w:sz w:val="22"/>
          <w:szCs w:val="22"/>
        </w:rPr>
      </w:pPr>
      <w:r w:rsidRPr="7AF2FC01">
        <w:rPr>
          <w:rFonts w:ascii="Calibri" w:hAnsi="Calibri" w:eastAsia="Calibri" w:cs="Calibri"/>
          <w:sz w:val="22"/>
          <w:szCs w:val="22"/>
        </w:rPr>
        <w:t>“We are entering a new decade of opportunity</w:t>
      </w:r>
      <w:r w:rsidRPr="7AF2FC01" w:rsidR="0DC9281B">
        <w:rPr>
          <w:rFonts w:ascii="Calibri" w:hAnsi="Calibri" w:eastAsia="Calibri" w:cs="Calibri"/>
          <w:sz w:val="22"/>
          <w:szCs w:val="22"/>
        </w:rPr>
        <w:t>. T</w:t>
      </w:r>
      <w:r w:rsidRPr="7AF2FC01">
        <w:rPr>
          <w:rFonts w:ascii="Calibri" w:hAnsi="Calibri" w:eastAsia="Calibri" w:cs="Calibri"/>
          <w:sz w:val="22"/>
          <w:szCs w:val="22"/>
        </w:rPr>
        <w:t>his conference is not only a reflection of our achievements but also a call to action</w:t>
      </w:r>
      <w:r w:rsidRPr="7AF2FC01" w:rsidR="1D23A023">
        <w:rPr>
          <w:rFonts w:ascii="Calibri" w:hAnsi="Calibri" w:eastAsia="Calibri" w:cs="Calibri"/>
          <w:sz w:val="22"/>
          <w:szCs w:val="22"/>
        </w:rPr>
        <w:t xml:space="preserve">, </w:t>
      </w:r>
      <w:r w:rsidRPr="7AF2FC01">
        <w:rPr>
          <w:rFonts w:ascii="Calibri" w:hAnsi="Calibri" w:eastAsia="Calibri" w:cs="Calibri"/>
          <w:sz w:val="22"/>
          <w:szCs w:val="22"/>
        </w:rPr>
        <w:t>to build stronger, fairer, and more resilient economies for future generations</w:t>
      </w:r>
      <w:r w:rsidRPr="7AF2FC01" w:rsidR="3C27F4BA">
        <w:rPr>
          <w:rFonts w:ascii="Calibri" w:hAnsi="Calibri" w:eastAsia="Calibri" w:cs="Calibri"/>
          <w:sz w:val="22"/>
          <w:szCs w:val="22"/>
        </w:rPr>
        <w:t>,</w:t>
      </w:r>
      <w:r w:rsidRPr="7AF2FC01">
        <w:rPr>
          <w:rFonts w:ascii="Calibri" w:hAnsi="Calibri" w:eastAsia="Calibri" w:cs="Calibri"/>
          <w:sz w:val="22"/>
          <w:szCs w:val="22"/>
        </w:rPr>
        <w:t>”</w:t>
      </w:r>
      <w:r w:rsidRPr="7AF2FC01" w:rsidR="108005DB">
        <w:rPr>
          <w:rFonts w:ascii="Calibri" w:hAnsi="Calibri" w:eastAsia="Calibri" w:cs="Calibri"/>
          <w:sz w:val="22"/>
          <w:szCs w:val="22"/>
        </w:rPr>
        <w:t xml:space="preserve"> said Dr Khanyisile Tshabalala.</w:t>
      </w:r>
    </w:p>
    <w:p w:rsidR="00885EB3" w:rsidP="7AF2FC01" w:rsidRDefault="0C266D31" w14:paraId="2684F64E" w14:textId="125F8694">
      <w:pPr>
        <w:spacing w:before="240" w:after="240"/>
        <w:rPr>
          <w:rFonts w:ascii="Calibri" w:hAnsi="Calibri" w:eastAsia="Calibri" w:cs="Calibri"/>
          <w:sz w:val="22"/>
          <w:szCs w:val="22"/>
        </w:rPr>
      </w:pPr>
      <w:r w:rsidRPr="7AF2FC01">
        <w:rPr>
          <w:rFonts w:ascii="Calibri" w:hAnsi="Calibri" w:eastAsia="Calibri" w:cs="Calibri"/>
          <w:sz w:val="22"/>
          <w:szCs w:val="22"/>
        </w:rPr>
        <w:t xml:space="preserve">Over the next three days, </w:t>
      </w:r>
      <w:r w:rsidRPr="7AF2FC01" w:rsidR="6D3DD74A">
        <w:rPr>
          <w:rFonts w:ascii="Calibri" w:hAnsi="Calibri" w:eastAsia="Calibri" w:cs="Calibri"/>
          <w:sz w:val="22"/>
          <w:szCs w:val="22"/>
        </w:rPr>
        <w:t xml:space="preserve">delegates and Parliamentarians </w:t>
      </w:r>
      <w:r w:rsidRPr="7AF2FC01">
        <w:rPr>
          <w:rFonts w:ascii="Calibri" w:hAnsi="Calibri" w:eastAsia="Calibri" w:cs="Calibri"/>
          <w:sz w:val="22"/>
          <w:szCs w:val="22"/>
        </w:rPr>
        <w:t>will deliberate on Africa’s role in global tax reform, strategies for tackling debt and fiscal crises, and opportunities to leverage South Africa’s upcoming G20 presidency to advance a unified African position on tax and financial transparency. The outcomes of the conference are expected to inform policy recommendations and parliamentary action plans that will guide the continent’s next phase of tax justice advocacy.</w:t>
      </w:r>
    </w:p>
    <w:p w:rsidR="00885EB3" w:rsidP="7AF2FC01" w:rsidRDefault="0C266D31" w14:paraId="69FC36D8" w14:textId="25AAAC8B">
      <w:pPr>
        <w:spacing w:before="240" w:after="240"/>
        <w:rPr>
          <w:rFonts w:ascii="Calibri" w:hAnsi="Calibri" w:eastAsia="Calibri" w:cs="Calibri"/>
          <w:sz w:val="22"/>
          <w:szCs w:val="22"/>
        </w:rPr>
      </w:pPr>
      <w:r w:rsidRPr="776B0B0D">
        <w:rPr>
          <w:rFonts w:ascii="Calibri" w:hAnsi="Calibri" w:eastAsia="Calibri" w:cs="Calibri"/>
          <w:sz w:val="22"/>
          <w:szCs w:val="22"/>
        </w:rPr>
        <w:t>Building on a decade of momentum, the 2025 APNIFFT Continental Conference reaffirms TJNA’s commitment to promoting transparency, equity, and justice in Africa’s financial systems and to supporting legislators in ensuring that Africa’s wealth works for its people.</w:t>
      </w:r>
    </w:p>
    <w:p w:rsidR="00885EB3" w:rsidP="776B0B0D" w:rsidRDefault="0BC0E8A3" w14:paraId="53CB4C9D" w14:textId="1EDF703A">
      <w:pPr>
        <w:rPr>
          <w:rFonts w:ascii="Calibri" w:hAnsi="Calibri" w:eastAsia="Calibri" w:cs="Calibri"/>
          <w:sz w:val="22"/>
          <w:szCs w:val="22"/>
        </w:rPr>
      </w:pPr>
      <w:r w:rsidRPr="776B0B0D">
        <w:rPr>
          <w:rFonts w:ascii="Calibri" w:hAnsi="Calibri" w:eastAsia="Calibri" w:cs="Calibri"/>
          <w:sz w:val="22"/>
          <w:szCs w:val="22"/>
        </w:rPr>
        <w:t xml:space="preserve">***Ends*** </w:t>
      </w:r>
    </w:p>
    <w:p w:rsidR="00885EB3" w:rsidP="776B0B0D" w:rsidRDefault="0BC0E8A3" w14:paraId="551F715B" w14:textId="53D3DF45">
      <w:pPr>
        <w:rPr>
          <w:rFonts w:ascii="Calibri" w:hAnsi="Calibri" w:eastAsia="Calibri" w:cs="Calibri"/>
          <w:b/>
          <w:bCs/>
          <w:sz w:val="22"/>
          <w:szCs w:val="22"/>
        </w:rPr>
      </w:pPr>
      <w:r w:rsidRPr="776B0B0D">
        <w:rPr>
          <w:rFonts w:ascii="Calibri" w:hAnsi="Calibri" w:eastAsia="Calibri" w:cs="Calibri"/>
          <w:b/>
          <w:bCs/>
          <w:sz w:val="22"/>
          <w:szCs w:val="22"/>
        </w:rPr>
        <w:t xml:space="preserve">About the Tax Justice Network Africa </w:t>
      </w:r>
    </w:p>
    <w:p w:rsidR="00885EB3" w:rsidP="776B0B0D" w:rsidRDefault="0BC0E8A3" w14:paraId="0AC3226B" w14:textId="28AA8F9C">
      <w:pPr>
        <w:rPr>
          <w:rFonts w:ascii="Calibri" w:hAnsi="Calibri" w:eastAsia="Calibri" w:cs="Calibri"/>
          <w:sz w:val="22"/>
          <w:szCs w:val="22"/>
        </w:rPr>
      </w:pPr>
      <w:r w:rsidRPr="776B0B0D">
        <w:rPr>
          <w:rFonts w:ascii="Calibri" w:hAnsi="Calibri" w:eastAsia="Calibri" w:cs="Calibri"/>
          <w:sz w:val="22"/>
          <w:szCs w:val="22"/>
        </w:rPr>
        <w:t xml:space="preserve">Tax Justice Network Africa (TJNA) is a Pan-African Organisation and a member of the Global Alliance for Tax Justice. TJNA promotes socially just, accountable and progressive taxation systems in Africa. </w:t>
      </w:r>
    </w:p>
    <w:p w:rsidR="00885EB3" w:rsidP="776B0B0D" w:rsidRDefault="0BC0E8A3" w14:paraId="1023BFF9" w14:textId="529DFFF7">
      <w:pPr>
        <w:rPr>
          <w:rFonts w:ascii="Calibri" w:hAnsi="Calibri" w:eastAsia="Calibri" w:cs="Calibri"/>
          <w:b/>
          <w:bCs/>
          <w:sz w:val="22"/>
          <w:szCs w:val="22"/>
        </w:rPr>
      </w:pPr>
      <w:r w:rsidRPr="776B0B0D">
        <w:rPr>
          <w:rFonts w:ascii="Calibri" w:hAnsi="Calibri" w:eastAsia="Calibri" w:cs="Calibri"/>
          <w:b/>
          <w:bCs/>
          <w:sz w:val="22"/>
          <w:szCs w:val="22"/>
        </w:rPr>
        <w:t xml:space="preserve">About </w:t>
      </w:r>
      <w:r w:rsidRPr="776B0B0D" w:rsidR="2E6312E2">
        <w:rPr>
          <w:rFonts w:ascii="Calibri" w:hAnsi="Calibri" w:eastAsia="Calibri" w:cs="Calibri"/>
          <w:b/>
          <w:bCs/>
          <w:sz w:val="22"/>
          <w:szCs w:val="22"/>
        </w:rPr>
        <w:t>African Parliamentary Network on Illicit Financial Flows and Taxation (APNIFFT)</w:t>
      </w:r>
    </w:p>
    <w:p w:rsidR="00885EB3" w:rsidP="776B0B0D" w:rsidRDefault="671B27F2" w14:paraId="79787937" w14:textId="38752A14">
      <w:pPr>
        <w:rPr>
          <w:rFonts w:ascii="Calibri" w:hAnsi="Calibri" w:eastAsia="Calibri" w:cs="Calibri"/>
          <w:sz w:val="22"/>
          <w:szCs w:val="22"/>
        </w:rPr>
      </w:pPr>
      <w:r w:rsidRPr="776B0B0D">
        <w:rPr>
          <w:rFonts w:ascii="Calibri" w:hAnsi="Calibri" w:eastAsia="Calibri" w:cs="Calibri"/>
          <w:sz w:val="22"/>
          <w:szCs w:val="22"/>
        </w:rPr>
        <w:t xml:space="preserve">African Parliamentary Network on Illicit Financial Flows and Taxation (APNIFFT) is a flagship program coordinated by Tax Justice Network (TJNA) with an overall objective to provide an opportunity for its members, the African legislators, to </w:t>
      </w:r>
      <w:proofErr w:type="spellStart"/>
      <w:r w:rsidRPr="776B0B0D">
        <w:rPr>
          <w:rFonts w:ascii="Calibri" w:hAnsi="Calibri" w:eastAsia="Calibri" w:cs="Calibri"/>
          <w:sz w:val="22"/>
          <w:szCs w:val="22"/>
        </w:rPr>
        <w:t>strategi</w:t>
      </w:r>
      <w:r w:rsidR="00513D66">
        <w:rPr>
          <w:rFonts w:ascii="Calibri" w:hAnsi="Calibri" w:eastAsia="Calibri" w:cs="Calibri"/>
          <w:sz w:val="22"/>
          <w:szCs w:val="22"/>
        </w:rPr>
        <w:t>s</w:t>
      </w:r>
      <w:r w:rsidRPr="776B0B0D">
        <w:rPr>
          <w:rFonts w:ascii="Calibri" w:hAnsi="Calibri" w:eastAsia="Calibri" w:cs="Calibri"/>
          <w:sz w:val="22"/>
          <w:szCs w:val="22"/>
        </w:rPr>
        <w:t>e</w:t>
      </w:r>
      <w:proofErr w:type="spellEnd"/>
      <w:r w:rsidRPr="776B0B0D">
        <w:rPr>
          <w:rFonts w:ascii="Calibri" w:hAnsi="Calibri" w:eastAsia="Calibri" w:cs="Calibri"/>
          <w:sz w:val="22"/>
          <w:szCs w:val="22"/>
        </w:rPr>
        <w:t xml:space="preserve">, learn from each other and build their capacities in tackling Illicit financial flows and tax injustice in the continent. The platform facilitates its members to undertake advocacy-related dialogue and debates in a simplified manner on Illicit Financial Flows (IFFs), tax governance, and domestic resource </w:t>
      </w:r>
      <w:proofErr w:type="spellStart"/>
      <w:r w:rsidRPr="776B0B0D">
        <w:rPr>
          <w:rFonts w:ascii="Calibri" w:hAnsi="Calibri" w:eastAsia="Calibri" w:cs="Calibri"/>
          <w:sz w:val="22"/>
          <w:szCs w:val="22"/>
        </w:rPr>
        <w:t>mobili</w:t>
      </w:r>
      <w:r w:rsidR="00513D66">
        <w:rPr>
          <w:rFonts w:ascii="Calibri" w:hAnsi="Calibri" w:eastAsia="Calibri" w:cs="Calibri"/>
          <w:sz w:val="22"/>
          <w:szCs w:val="22"/>
        </w:rPr>
        <w:t>s</w:t>
      </w:r>
      <w:r w:rsidRPr="776B0B0D">
        <w:rPr>
          <w:rFonts w:ascii="Calibri" w:hAnsi="Calibri" w:eastAsia="Calibri" w:cs="Calibri"/>
          <w:sz w:val="22"/>
          <w:szCs w:val="22"/>
        </w:rPr>
        <w:t>ation</w:t>
      </w:r>
      <w:proofErr w:type="spellEnd"/>
      <w:r w:rsidRPr="776B0B0D">
        <w:rPr>
          <w:rFonts w:ascii="Calibri" w:hAnsi="Calibri" w:eastAsia="Calibri" w:cs="Calibri"/>
          <w:sz w:val="22"/>
          <w:szCs w:val="22"/>
        </w:rPr>
        <w:t xml:space="preserve"> (DRM) in Africa.</w:t>
      </w:r>
    </w:p>
    <w:p w:rsidR="00885EB3" w:rsidP="776B0B0D" w:rsidRDefault="0BC0E8A3" w14:paraId="6888A7E6" w14:textId="57764145">
      <w:pPr>
        <w:rPr>
          <w:rFonts w:ascii="Calibri" w:hAnsi="Calibri" w:eastAsia="Calibri" w:cs="Calibri"/>
          <w:sz w:val="22"/>
          <w:szCs w:val="22"/>
        </w:rPr>
      </w:pPr>
      <w:r w:rsidRPr="776B0B0D">
        <w:rPr>
          <w:rFonts w:ascii="Calibri" w:hAnsi="Calibri" w:eastAsia="Calibri" w:cs="Calibri"/>
          <w:sz w:val="22"/>
          <w:szCs w:val="22"/>
        </w:rPr>
        <w:t xml:space="preserve">For more information: https://taxjusticeafrica.net/ </w:t>
      </w:r>
    </w:p>
    <w:p w:rsidR="00885EB3" w:rsidP="776B0B0D" w:rsidRDefault="0BC0E8A3" w14:paraId="01BE4159" w14:textId="013BEC21">
      <w:pPr>
        <w:rPr>
          <w:rFonts w:ascii="Calibri" w:hAnsi="Calibri" w:eastAsia="Calibri" w:cs="Calibri"/>
          <w:b/>
          <w:bCs/>
          <w:sz w:val="22"/>
          <w:szCs w:val="22"/>
        </w:rPr>
      </w:pPr>
      <w:r w:rsidRPr="776B0B0D">
        <w:rPr>
          <w:rFonts w:ascii="Calibri" w:hAnsi="Calibri" w:eastAsia="Calibri" w:cs="Calibri"/>
          <w:b/>
          <w:bCs/>
          <w:sz w:val="22"/>
          <w:szCs w:val="22"/>
        </w:rPr>
        <w:t xml:space="preserve">Media Enquiries </w:t>
      </w:r>
    </w:p>
    <w:p w:rsidR="00885EB3" w:rsidP="776B0B0D" w:rsidRDefault="0BC0E8A3" w14:paraId="29B49D7B" w14:textId="70916411">
      <w:pPr>
        <w:rPr>
          <w:rFonts w:ascii="Calibri" w:hAnsi="Calibri" w:eastAsia="Calibri" w:cs="Calibri"/>
          <w:sz w:val="22"/>
          <w:szCs w:val="22"/>
        </w:rPr>
      </w:pPr>
      <w:r w:rsidRPr="776B0B0D">
        <w:rPr>
          <w:rFonts w:ascii="Calibri" w:hAnsi="Calibri" w:eastAsia="Calibri" w:cs="Calibri"/>
          <w:sz w:val="22"/>
          <w:szCs w:val="22"/>
        </w:rPr>
        <w:t xml:space="preserve">Communications Officer Content and Media Relations | Tax Justice Network Africa Email: Mercy Kamau at </w:t>
      </w:r>
      <w:proofErr w:type="spellStart"/>
      <w:proofErr w:type="gramStart"/>
      <w:r w:rsidRPr="776B0B0D">
        <w:rPr>
          <w:rFonts w:ascii="Calibri" w:hAnsi="Calibri" w:eastAsia="Calibri" w:cs="Calibri"/>
          <w:sz w:val="22"/>
          <w:szCs w:val="22"/>
        </w:rPr>
        <w:t>mkamau</w:t>
      </w:r>
      <w:proofErr w:type="spellEnd"/>
      <w:r w:rsidRPr="776B0B0D">
        <w:rPr>
          <w:rFonts w:ascii="Calibri" w:hAnsi="Calibri" w:eastAsia="Calibri" w:cs="Calibri"/>
          <w:sz w:val="22"/>
          <w:szCs w:val="22"/>
        </w:rPr>
        <w:t>[@]taxjusticeafrica.net</w:t>
      </w:r>
      <w:proofErr w:type="gramEnd"/>
      <w:r w:rsidRPr="776B0B0D">
        <w:rPr>
          <w:rFonts w:ascii="Calibri" w:hAnsi="Calibri" w:eastAsia="Calibri" w:cs="Calibri"/>
          <w:sz w:val="22"/>
          <w:szCs w:val="22"/>
        </w:rPr>
        <w:t>.</w:t>
      </w:r>
    </w:p>
    <w:p w:rsidR="00885EB3" w:rsidRDefault="00885EB3" w14:paraId="2C078E63" w14:textId="7128B902"/>
    <w:sectPr w:rsidR="00885EB3">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67A" w:rsidRDefault="0036267A" w14:paraId="7A927EDB" w14:textId="77777777">
      <w:pPr>
        <w:spacing w:after="0" w:line="240" w:lineRule="auto"/>
      </w:pPr>
      <w:r>
        <w:separator/>
      </w:r>
    </w:p>
  </w:endnote>
  <w:endnote w:type="continuationSeparator" w:id="0">
    <w:p w:rsidR="0036267A" w:rsidRDefault="0036267A" w14:paraId="2CA973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F2FC01" w:rsidTr="7AF2FC01" w14:paraId="23993AA6" w14:textId="77777777">
      <w:trPr>
        <w:trHeight w:val="300"/>
      </w:trPr>
      <w:tc>
        <w:tcPr>
          <w:tcW w:w="3120" w:type="dxa"/>
        </w:tcPr>
        <w:p w:rsidR="7AF2FC01" w:rsidP="7AF2FC01" w:rsidRDefault="7AF2FC01" w14:paraId="647D5CE3" w14:textId="01BB2B8D">
          <w:pPr>
            <w:pStyle w:val="Header"/>
            <w:ind w:left="-115"/>
          </w:pPr>
        </w:p>
      </w:tc>
      <w:tc>
        <w:tcPr>
          <w:tcW w:w="3120" w:type="dxa"/>
        </w:tcPr>
        <w:p w:rsidR="7AF2FC01" w:rsidP="7AF2FC01" w:rsidRDefault="7AF2FC01" w14:paraId="40AFB4CC" w14:textId="3D1409B3">
          <w:pPr>
            <w:pStyle w:val="Header"/>
            <w:jc w:val="center"/>
          </w:pPr>
        </w:p>
      </w:tc>
      <w:tc>
        <w:tcPr>
          <w:tcW w:w="3120" w:type="dxa"/>
        </w:tcPr>
        <w:p w:rsidR="7AF2FC01" w:rsidP="7AF2FC01" w:rsidRDefault="7AF2FC01" w14:paraId="29AC5914" w14:textId="2E2F9732">
          <w:pPr>
            <w:pStyle w:val="Header"/>
            <w:ind w:right="-115"/>
            <w:jc w:val="right"/>
          </w:pPr>
        </w:p>
      </w:tc>
    </w:tr>
  </w:tbl>
  <w:p w:rsidR="7AF2FC01" w:rsidP="7AF2FC01" w:rsidRDefault="7AF2FC01" w14:paraId="77212060" w14:textId="2A41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67A" w:rsidRDefault="0036267A" w14:paraId="4F46308F" w14:textId="77777777">
      <w:pPr>
        <w:spacing w:after="0" w:line="240" w:lineRule="auto"/>
      </w:pPr>
      <w:r>
        <w:separator/>
      </w:r>
    </w:p>
  </w:footnote>
  <w:footnote w:type="continuationSeparator" w:id="0">
    <w:p w:rsidR="0036267A" w:rsidRDefault="0036267A" w14:paraId="6ABAA8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F2FC01" w:rsidTr="7AF2FC01" w14:paraId="25F63B17" w14:textId="77777777">
      <w:trPr>
        <w:trHeight w:val="300"/>
      </w:trPr>
      <w:tc>
        <w:tcPr>
          <w:tcW w:w="3120" w:type="dxa"/>
        </w:tcPr>
        <w:p w:rsidR="7AF2FC01" w:rsidP="7AF2FC01" w:rsidRDefault="7AF2FC01" w14:paraId="2181BAC7" w14:textId="60B39154">
          <w:pPr>
            <w:pStyle w:val="Header"/>
            <w:ind w:left="-115"/>
          </w:pPr>
        </w:p>
      </w:tc>
      <w:tc>
        <w:tcPr>
          <w:tcW w:w="3120" w:type="dxa"/>
        </w:tcPr>
        <w:p w:rsidR="7AF2FC01" w:rsidP="7AF2FC01" w:rsidRDefault="7AF2FC01" w14:paraId="74C1BC1A" w14:textId="50735E54">
          <w:pPr>
            <w:pStyle w:val="Header"/>
            <w:jc w:val="center"/>
          </w:pPr>
        </w:p>
      </w:tc>
      <w:tc>
        <w:tcPr>
          <w:tcW w:w="3120" w:type="dxa"/>
        </w:tcPr>
        <w:p w:rsidR="7AF2FC01" w:rsidP="7AF2FC01" w:rsidRDefault="7AF2FC01" w14:paraId="14D9C6A6" w14:textId="39B830F0">
          <w:pPr>
            <w:pStyle w:val="Header"/>
            <w:ind w:right="-115"/>
            <w:jc w:val="right"/>
          </w:pPr>
        </w:p>
      </w:tc>
    </w:tr>
  </w:tbl>
  <w:p w:rsidR="7AF2FC01" w:rsidP="7AF2FC01" w:rsidRDefault="7AF2FC01" w14:paraId="1806E7B0" w14:textId="47648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1F046C"/>
    <w:rsid w:val="000C152C"/>
    <w:rsid w:val="0025150B"/>
    <w:rsid w:val="002D4B42"/>
    <w:rsid w:val="0036267A"/>
    <w:rsid w:val="004F4DFD"/>
    <w:rsid w:val="00513D66"/>
    <w:rsid w:val="00650138"/>
    <w:rsid w:val="0065166B"/>
    <w:rsid w:val="00702D8D"/>
    <w:rsid w:val="00885EB3"/>
    <w:rsid w:val="00E40D0A"/>
    <w:rsid w:val="0203360A"/>
    <w:rsid w:val="03D85AE0"/>
    <w:rsid w:val="0558731B"/>
    <w:rsid w:val="05FA69F7"/>
    <w:rsid w:val="06B11279"/>
    <w:rsid w:val="0BC0E8A3"/>
    <w:rsid w:val="0C266D31"/>
    <w:rsid w:val="0DC9281B"/>
    <w:rsid w:val="108005DB"/>
    <w:rsid w:val="114DB203"/>
    <w:rsid w:val="13DD4E8F"/>
    <w:rsid w:val="1471BAE5"/>
    <w:rsid w:val="159CEEF4"/>
    <w:rsid w:val="1A40FAC0"/>
    <w:rsid w:val="1CDDE92F"/>
    <w:rsid w:val="1D23A023"/>
    <w:rsid w:val="20DE873A"/>
    <w:rsid w:val="246A4CFB"/>
    <w:rsid w:val="24934B89"/>
    <w:rsid w:val="291DD3D5"/>
    <w:rsid w:val="2E6312E2"/>
    <w:rsid w:val="2FDEBFB1"/>
    <w:rsid w:val="31F81662"/>
    <w:rsid w:val="32CE53A5"/>
    <w:rsid w:val="32E33E80"/>
    <w:rsid w:val="3414CDA3"/>
    <w:rsid w:val="39C7427C"/>
    <w:rsid w:val="39F2A1F1"/>
    <w:rsid w:val="3B7E4C12"/>
    <w:rsid w:val="3C27F4BA"/>
    <w:rsid w:val="3C34FEDD"/>
    <w:rsid w:val="3D2DD5E0"/>
    <w:rsid w:val="3EBE26F0"/>
    <w:rsid w:val="3EE03D55"/>
    <w:rsid w:val="3F6BC5D0"/>
    <w:rsid w:val="3F783FEE"/>
    <w:rsid w:val="3FB1B880"/>
    <w:rsid w:val="432A7EBE"/>
    <w:rsid w:val="488A91F8"/>
    <w:rsid w:val="4ADAE10D"/>
    <w:rsid w:val="4E6651C3"/>
    <w:rsid w:val="4EAA57DA"/>
    <w:rsid w:val="4F1F046C"/>
    <w:rsid w:val="53613427"/>
    <w:rsid w:val="53E2ABD8"/>
    <w:rsid w:val="557413A6"/>
    <w:rsid w:val="568AF6B7"/>
    <w:rsid w:val="56BC0089"/>
    <w:rsid w:val="5A63A164"/>
    <w:rsid w:val="610B24FD"/>
    <w:rsid w:val="671B27F2"/>
    <w:rsid w:val="69087F06"/>
    <w:rsid w:val="691B77CF"/>
    <w:rsid w:val="6D3DD74A"/>
    <w:rsid w:val="6DA9D753"/>
    <w:rsid w:val="6EA04F9C"/>
    <w:rsid w:val="728F446C"/>
    <w:rsid w:val="72F203F7"/>
    <w:rsid w:val="73798162"/>
    <w:rsid w:val="776B0B0D"/>
    <w:rsid w:val="796F04E7"/>
    <w:rsid w:val="79B0FCD5"/>
    <w:rsid w:val="7A230D41"/>
    <w:rsid w:val="7AF2FC01"/>
    <w:rsid w:val="7BEC8098"/>
    <w:rsid w:val="7C8B42C1"/>
    <w:rsid w:val="7DF5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5724"/>
  <w15:chartTrackingRefBased/>
  <w15:docId w15:val="{ADC6F905-DA84-4C0C-A351-B2CA5571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AF2FC01"/>
    <w:rPr>
      <w:color w:val="467886"/>
      <w:u w:val="single"/>
    </w:rPr>
  </w:style>
  <w:style w:type="paragraph" w:styleId="Header">
    <w:name w:val="header"/>
    <w:basedOn w:val="Normal"/>
    <w:uiPriority w:val="99"/>
    <w:unhideWhenUsed/>
    <w:rsid w:val="7AF2FC01"/>
    <w:pPr>
      <w:tabs>
        <w:tab w:val="center" w:pos="4680"/>
        <w:tab w:val="right" w:pos="9360"/>
      </w:tabs>
      <w:spacing w:after="0" w:line="240" w:lineRule="auto"/>
    </w:pPr>
  </w:style>
  <w:style w:type="paragraph" w:styleId="Footer">
    <w:name w:val="footer"/>
    <w:basedOn w:val="Normal"/>
    <w:uiPriority w:val="99"/>
    <w:unhideWhenUsed/>
    <w:rsid w:val="7AF2FC0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92ca4-5ac6-4a50-8a5a-f8797f1969b0">
      <Terms xmlns="http://schemas.microsoft.com/office/infopath/2007/PartnerControls"/>
    </lcf76f155ced4ddcb4097134ff3c332f>
    <TaxCatchAll xmlns="6200295e-d2d1-4003-b54e-36cf29550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BD7EBD51C134CA7CB0112F867701A" ma:contentTypeVersion="18" ma:contentTypeDescription="Create a new document." ma:contentTypeScope="" ma:versionID="0a940d4b80c6d7a5e4e0b29e111365b2">
  <xsd:schema xmlns:xsd="http://www.w3.org/2001/XMLSchema" xmlns:xs="http://www.w3.org/2001/XMLSchema" xmlns:p="http://schemas.microsoft.com/office/2006/metadata/properties" xmlns:ns2="99e92ca4-5ac6-4a50-8a5a-f8797f1969b0" xmlns:ns3="6200295e-d2d1-4003-b54e-36cf29550404" targetNamespace="http://schemas.microsoft.com/office/2006/metadata/properties" ma:root="true" ma:fieldsID="a0feb425c14bb758573ce369414c6342" ns2:_="" ns3:_="">
    <xsd:import namespace="99e92ca4-5ac6-4a50-8a5a-f8797f1969b0"/>
    <xsd:import namespace="6200295e-d2d1-4003-b54e-36cf29550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92ca4-5ac6-4a50-8a5a-f8797f196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aea14d-1872-45b3-a7da-4091ac2aa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0295e-d2d1-4003-b54e-36cf295504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2d822-f239-4bf8-8877-58a09bcc1dc6}" ma:internalName="TaxCatchAll" ma:showField="CatchAllData" ma:web="6200295e-d2d1-4003-b54e-36cf2955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2F90B-A2A1-46B0-A283-C2E6636D2438}">
  <ds:schemaRefs>
    <ds:schemaRef ds:uri="http://schemas.microsoft.com/office/2006/metadata/properties"/>
    <ds:schemaRef ds:uri="http://schemas.microsoft.com/office/infopath/2007/PartnerControls"/>
    <ds:schemaRef ds:uri="99e92ca4-5ac6-4a50-8a5a-f8797f1969b0"/>
    <ds:schemaRef ds:uri="6200295e-d2d1-4003-b54e-36cf29550404"/>
  </ds:schemaRefs>
</ds:datastoreItem>
</file>

<file path=customXml/itemProps2.xml><?xml version="1.0" encoding="utf-8"?>
<ds:datastoreItem xmlns:ds="http://schemas.openxmlformats.org/officeDocument/2006/customXml" ds:itemID="{9F66C6C6-D622-4BCC-8166-B4F82D766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92ca4-5ac6-4a50-8a5a-f8797f1969b0"/>
    <ds:schemaRef ds:uri="6200295e-d2d1-4003-b54e-36cf2955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45CD0-D173-4776-B423-91229AB80B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Mercy  Kamau</dc:creator>
  <keywords/>
  <dc:description/>
  <lastModifiedBy>Mercy  Kamau</lastModifiedBy>
  <revision>6</revision>
  <dcterms:created xsi:type="dcterms:W3CDTF">2025-10-13T17:20:00.0000000Z</dcterms:created>
  <dcterms:modified xsi:type="dcterms:W3CDTF">2025-10-13T10:23:37.9275384Z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0x010100C43BD7EBD51C134CA7CB0112F867701A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